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7" w:type="dxa"/>
        <w:tblInd w:w="-107" w:type="dxa"/>
        <w:tblCellMar>
          <w:top w:w="53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5239"/>
        <w:gridCol w:w="5238"/>
      </w:tblGrid>
      <w:tr w:rsidR="00F20F69" w:rsidRPr="00F20F69" w:rsidTr="00802D51">
        <w:trPr>
          <w:trHeight w:val="564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0F69" w:rsidRPr="00F20F69" w:rsidRDefault="00F20F69" w:rsidP="00F20F69">
            <w:pPr>
              <w:ind w:right="1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Options Form </w:t>
            </w:r>
          </w:p>
        </w:tc>
      </w:tr>
      <w:tr w:rsidR="00F20F69" w:rsidRPr="00F20F69" w:rsidTr="00802D51">
        <w:trPr>
          <w:trHeight w:val="57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Student Name: </w:t>
            </w:r>
          </w:p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Tutor Group: </w:t>
            </w:r>
          </w:p>
        </w:tc>
      </w:tr>
      <w:tr w:rsidR="00F20F69" w:rsidRPr="00F20F69" w:rsidTr="00802D51">
        <w:trPr>
          <w:trHeight w:val="761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9" w:rsidRPr="00F20F69" w:rsidRDefault="00F20F69" w:rsidP="00F20F69">
            <w:pPr>
              <w:ind w:hanging="10"/>
              <w:rPr>
                <w:rFonts w:ascii="Calibri" w:eastAsia="Calibri" w:hAnsi="Calibri" w:cs="Calibri"/>
                <w:color w:val="000000"/>
              </w:rPr>
            </w:pPr>
            <w:r w:rsidRPr="00F20F69">
              <w:rPr>
                <w:rFonts w:ascii="Calibri" w:eastAsia="Calibri" w:hAnsi="Calibri" w:cs="Calibri"/>
                <w:color w:val="000000"/>
              </w:rPr>
              <w:t>You will study all of the subjects in section 1 and three others from sections 2 and 3.  Place the numbers 1 to 5 into the subject boxes below, indicating your order of preference (1 is most favoured, 5 is least favoured).  We will do our best to ensure that you study your first three options subject preferences.</w:t>
            </w:r>
          </w:p>
        </w:tc>
      </w:tr>
    </w:tbl>
    <w:p w:rsidR="00F20F69" w:rsidRPr="00F20F69" w:rsidRDefault="00F20F69" w:rsidP="00F20F6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F20F6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F20F6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441" w:type="dxa"/>
        <w:tblInd w:w="-107" w:type="dxa"/>
        <w:tblCellMar>
          <w:top w:w="57" w:type="dxa"/>
          <w:left w:w="107" w:type="dxa"/>
          <w:right w:w="359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1566"/>
        <w:gridCol w:w="522"/>
        <w:gridCol w:w="2089"/>
      </w:tblGrid>
      <w:tr w:rsidR="00F20F69" w:rsidRPr="00F20F69" w:rsidTr="00802D51">
        <w:trPr>
          <w:trHeight w:val="581"/>
        </w:trPr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Section 1:  You will study the following core subjects: 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FF0000"/>
                <w:sz w:val="24"/>
              </w:rPr>
            </w:pPr>
          </w:p>
        </w:tc>
      </w:tr>
      <w:tr w:rsidR="00F20F69" w:rsidRPr="00F20F69" w:rsidTr="00802D51">
        <w:trPr>
          <w:trHeight w:val="5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2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English Language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248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English Literature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2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Maths (&amp; Statistics)</w:t>
            </w:r>
            <w:r w:rsidRPr="00F20F69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footnoteReference w:id="1"/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251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Combined Science</w:t>
            </w:r>
            <w:r w:rsidRPr="00F20F69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footnoteReference w:id="2"/>
            </w: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25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PE </w:t>
            </w:r>
            <w:proofErr w:type="spellStart"/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VCert</w:t>
            </w:r>
            <w:proofErr w:type="spellEnd"/>
            <w:r w:rsidRPr="00F20F69"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footnoteReference w:id="3"/>
            </w:r>
          </w:p>
        </w:tc>
      </w:tr>
    </w:tbl>
    <w:p w:rsidR="00F20F69" w:rsidRPr="00F20F69" w:rsidRDefault="00F20F69" w:rsidP="00F20F6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F20F6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47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  <w:gridCol w:w="1019"/>
        <w:gridCol w:w="4086"/>
        <w:gridCol w:w="1154"/>
      </w:tblGrid>
      <w:tr w:rsidR="00F20F69" w:rsidRPr="00F20F69" w:rsidTr="00802D51">
        <w:trPr>
          <w:trHeight w:val="740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Section 2:  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szCs w:val="28"/>
              </w:rPr>
              <w:t xml:space="preserve">You MUST select 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szCs w:val="28"/>
                <w:u w:val="single"/>
              </w:rPr>
              <w:t>one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szCs w:val="28"/>
              </w:rPr>
              <w:t xml:space="preserve"> subject from column 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szCs w:val="28"/>
                <w:u w:val="single"/>
              </w:rPr>
              <w:t>A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szCs w:val="28"/>
              </w:rPr>
              <w:t xml:space="preserve"> (preference number 1).   Please confirm that you will study Spanish by placing preference number 2 beside column B.</w:t>
            </w:r>
          </w:p>
        </w:tc>
      </w:tr>
      <w:tr w:rsidR="00F20F69" w:rsidRPr="00F20F69" w:rsidTr="00802D51">
        <w:trPr>
          <w:trHeight w:val="56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5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B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F20F69" w:rsidRPr="00F20F69" w:rsidTr="00802D51">
        <w:trPr>
          <w:trHeight w:val="56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History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Spanish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F20F69" w:rsidRPr="00F20F69" w:rsidRDefault="00F20F69" w:rsidP="00F20F69">
            <w:pPr>
              <w:ind w:left="1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F20F69" w:rsidRPr="00F20F69" w:rsidTr="00802D51">
        <w:trPr>
          <w:trHeight w:val="56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Geography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F20F69" w:rsidRPr="00F20F69" w:rsidTr="00802D51">
        <w:trPr>
          <w:trHeight w:val="566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</w:rPr>
              <w:t xml:space="preserve">Please give details here of other languages you speak (if applicable): </w:t>
            </w:r>
          </w:p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F20F69" w:rsidRPr="00F20F69" w:rsidRDefault="00F20F69" w:rsidP="00F20F6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GB"/>
        </w:rPr>
      </w:pPr>
      <w:r w:rsidRPr="00F20F69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453" w:type="dxa"/>
        <w:tblInd w:w="-107" w:type="dxa"/>
        <w:tblCellMar>
          <w:top w:w="1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850"/>
        <w:gridCol w:w="2692"/>
        <w:gridCol w:w="852"/>
        <w:gridCol w:w="1843"/>
        <w:gridCol w:w="853"/>
      </w:tblGrid>
      <w:tr w:rsidR="00F20F69" w:rsidRPr="00F20F69" w:rsidTr="00802D51">
        <w:trPr>
          <w:trHeight w:val="780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Section 3:  You must choose 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u w:val="single" w:color="000000"/>
              </w:rPr>
              <w:t>three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of the following subjects (place a number between 3 and 5 in the appropriate box – 3 is your final options choice, while 4 &amp; 5 are your reserve choices.   We will try and ensure you receive your 3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  <w:vertAlign w:val="superscript"/>
              </w:rPr>
              <w:t>rd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preference.</w:t>
            </w:r>
          </w:p>
        </w:tc>
      </w:tr>
      <w:tr w:rsidR="00F20F69" w:rsidRPr="00F20F69" w:rsidTr="00802D51">
        <w:trPr>
          <w:trHeight w:val="37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Art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Graphic Design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Performing Arts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F20F69" w:rsidRPr="00F20F69" w:rsidTr="00802D51">
        <w:trPr>
          <w:trHeight w:val="555"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Business Studies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 w:hanging="10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>*</w:t>
            </w: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 w:hanging="10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F20F69" w:rsidRPr="00F20F69" w:rsidRDefault="00F20F69" w:rsidP="00F20F69">
            <w:pPr>
              <w:ind w:left="324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i/>
                <w:color w:val="000000"/>
                <w:sz w:val="24"/>
              </w:rPr>
              <w:t>*Do not select if already chosen in section 2</w:t>
            </w:r>
          </w:p>
        </w:tc>
      </w:tr>
      <w:tr w:rsidR="00F20F69" w:rsidRPr="00F20F69" w:rsidTr="00802D51">
        <w:trPr>
          <w:trHeight w:val="493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Creative </w:t>
            </w:r>
            <w:proofErr w:type="spellStart"/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iMedia</w:t>
            </w:r>
            <w:proofErr w:type="spellEnd"/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Hospitality &amp; Catering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F69" w:rsidRPr="00F20F69" w:rsidRDefault="00F20F69" w:rsidP="00F20F69">
            <w:pPr>
              <w:ind w:left="324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F20F69" w:rsidRPr="00F20F69" w:rsidTr="00802D51">
        <w:trPr>
          <w:trHeight w:val="48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Enterprise &amp; Marketing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-5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Music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F69" w:rsidRPr="00F20F69" w:rsidRDefault="00F20F69" w:rsidP="00F20F69">
            <w:pPr>
              <w:ind w:left="-5" w:hanging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F20F69" w:rsidRPr="00F20F69" w:rsidTr="00802D51">
        <w:trPr>
          <w:trHeight w:val="40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1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>*</w:t>
            </w: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Geography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ind w:left="2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9" w:rsidRPr="00F20F69" w:rsidRDefault="00F20F69" w:rsidP="00F20F69">
            <w:pPr>
              <w:ind w:left="-5" w:hanging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>PE GCSE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F69" w:rsidRPr="00F20F69" w:rsidRDefault="00F20F69" w:rsidP="00F20F69">
            <w:pPr>
              <w:ind w:left="-5" w:hanging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0F69" w:rsidRPr="00F20F69" w:rsidRDefault="00F20F69" w:rsidP="00F20F69">
            <w:pPr>
              <w:ind w:left="-5" w:hanging="1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F20F69" w:rsidRPr="00F20F69" w:rsidRDefault="00F20F69" w:rsidP="00F20F6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GB"/>
        </w:rPr>
      </w:pPr>
    </w:p>
    <w:tbl>
      <w:tblPr>
        <w:tblStyle w:val="TableGrid"/>
        <w:tblW w:w="1047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F20F69" w:rsidRPr="00F20F69" w:rsidTr="00802D51">
        <w:trPr>
          <w:trHeight w:val="564"/>
        </w:trPr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>Parental Signature: ‘</w:t>
            </w:r>
            <w:r w:rsidRPr="00F20F69">
              <w:rPr>
                <w:rFonts w:ascii="Calibri" w:eastAsia="Calibri" w:hAnsi="Calibri" w:cs="Calibri"/>
                <w:b/>
                <w:color w:val="000000"/>
              </w:rPr>
              <w:t>I confirm that I have discussed my son/daughter’s GCSE option choices with them.’</w:t>
            </w:r>
            <w:r w:rsidRPr="00F20F6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F20F69" w:rsidRPr="00F20F69" w:rsidTr="00802D51">
        <w:trPr>
          <w:trHeight w:val="570"/>
        </w:trPr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F69" w:rsidRPr="00F20F69" w:rsidRDefault="00F20F69" w:rsidP="00F20F6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F20F6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F20F69" w:rsidRPr="00F20F69" w:rsidRDefault="00F20F69" w:rsidP="00F20F69">
      <w:pPr>
        <w:spacing w:after="0" w:line="240" w:lineRule="auto"/>
        <w:ind w:right="-15"/>
        <w:rPr>
          <w:rFonts w:ascii="Calibri" w:eastAsia="Calibri" w:hAnsi="Calibri" w:cs="Calibri"/>
          <w:b/>
          <w:i/>
          <w:color w:val="FF0000"/>
          <w:sz w:val="24"/>
          <w:lang w:eastAsia="en-GB"/>
        </w:rPr>
      </w:pPr>
    </w:p>
    <w:p w:rsidR="00853BDD" w:rsidRPr="00F20F69" w:rsidRDefault="00F20F69" w:rsidP="00F20F69">
      <w:pPr>
        <w:spacing w:after="0" w:line="240" w:lineRule="auto"/>
        <w:ind w:left="10" w:right="-15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F20F69">
        <w:rPr>
          <w:rFonts w:ascii="Calibri" w:eastAsia="Calibri" w:hAnsi="Calibri" w:cs="Calibri"/>
          <w:b/>
          <w:i/>
          <w:color w:val="FF0000"/>
          <w:lang w:eastAsia="en-GB"/>
        </w:rPr>
        <w:t>Please return your completed form to Ms Cooper by Friday 5</w:t>
      </w:r>
      <w:r w:rsidRPr="00F20F69">
        <w:rPr>
          <w:rFonts w:ascii="Calibri" w:eastAsia="Calibri" w:hAnsi="Calibri" w:cs="Calibri"/>
          <w:b/>
          <w:i/>
          <w:color w:val="FF0000"/>
          <w:vertAlign w:val="superscript"/>
          <w:lang w:eastAsia="en-GB"/>
        </w:rPr>
        <w:t>th</w:t>
      </w:r>
      <w:r w:rsidRPr="00F20F69">
        <w:rPr>
          <w:rFonts w:ascii="Calibri" w:eastAsia="Calibri" w:hAnsi="Calibri" w:cs="Calibri"/>
          <w:b/>
          <w:i/>
          <w:color w:val="FF0000"/>
          <w:lang w:eastAsia="en-GB"/>
        </w:rPr>
        <w:t xml:space="preserve"> March</w:t>
      </w:r>
      <w:r>
        <w:rPr>
          <w:rFonts w:ascii="Calibri" w:eastAsia="Calibri" w:hAnsi="Calibri" w:cs="Calibri"/>
          <w:b/>
          <w:i/>
          <w:color w:val="FF0000"/>
          <w:lang w:eastAsia="en-GB"/>
        </w:rPr>
        <w:t xml:space="preserve"> (</w:t>
      </w:r>
      <w:hyperlink r:id="rId6" w:history="1">
        <w:r w:rsidRPr="00A54BD3">
          <w:rPr>
            <w:rStyle w:val="Hyperlink"/>
            <w:rFonts w:ascii="Calibri" w:eastAsia="Calibri" w:hAnsi="Calibri" w:cs="Calibri"/>
            <w:b/>
            <w:i/>
            <w:lang w:eastAsia="en-GB"/>
          </w:rPr>
          <w:t>kcooper@hornchurchhigh.com</w:t>
        </w:r>
      </w:hyperlink>
      <w:r>
        <w:rPr>
          <w:rFonts w:ascii="Calibri" w:eastAsia="Calibri" w:hAnsi="Calibri" w:cs="Calibri"/>
          <w:b/>
          <w:i/>
          <w:color w:val="FF0000"/>
          <w:lang w:eastAsia="en-GB"/>
        </w:rPr>
        <w:t xml:space="preserve">) </w:t>
      </w:r>
      <w:bookmarkStart w:id="0" w:name="_GoBack"/>
      <w:bookmarkEnd w:id="0"/>
    </w:p>
    <w:sectPr w:rsidR="00853BDD" w:rsidRPr="00F2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9" w:right="1253" w:bottom="858" w:left="823" w:header="720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9" w:rsidRDefault="00F20F69" w:rsidP="00F20F69">
      <w:pPr>
        <w:spacing w:after="0" w:line="240" w:lineRule="auto"/>
      </w:pPr>
      <w:r>
        <w:separator/>
      </w:r>
    </w:p>
  </w:endnote>
  <w:endnote w:type="continuationSeparator" w:id="0">
    <w:p w:rsidR="00F20F69" w:rsidRDefault="00F20F69" w:rsidP="00F2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Default="00F20F69">
    <w:pPr>
      <w:spacing w:after="0"/>
      <w:ind w:right="-436"/>
      <w:jc w:val="right"/>
    </w:pPr>
    <w:r>
      <w:rPr>
        <w:color w:val="0070C0"/>
      </w:rPr>
      <w:t xml:space="preserve">Page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noProof/>
        <w:color w:val="0070C0"/>
      </w:rPr>
      <w:t>26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:rsidR="009C5A32" w:rsidRDefault="00F20F6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Pr="00750DE6" w:rsidRDefault="00F20F69">
    <w:pPr>
      <w:spacing w:after="0"/>
      <w:ind w:right="-436"/>
      <w:jc w:val="right"/>
    </w:pPr>
    <w:r w:rsidRPr="00750DE6">
      <w:t xml:space="preserve">Page </w:t>
    </w:r>
    <w:r w:rsidRPr="00750DE6">
      <w:fldChar w:fldCharType="begin"/>
    </w:r>
    <w:r w:rsidRPr="00750DE6">
      <w:instrText xml:space="preserve"> PAGE   \* MERGEFORMAT </w:instrText>
    </w:r>
    <w:r w:rsidRPr="00750DE6">
      <w:fldChar w:fldCharType="separate"/>
    </w:r>
    <w:r>
      <w:rPr>
        <w:noProof/>
      </w:rPr>
      <w:t>1</w:t>
    </w:r>
    <w:r w:rsidRPr="00750DE6">
      <w:fldChar w:fldCharType="end"/>
    </w:r>
    <w:r w:rsidRPr="00750DE6">
      <w:t xml:space="preserve"> </w:t>
    </w:r>
  </w:p>
  <w:p w:rsidR="009C5A32" w:rsidRDefault="00F20F6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Default="00F20F69">
    <w:pPr>
      <w:spacing w:after="0"/>
      <w:ind w:right="-436"/>
      <w:jc w:val="right"/>
    </w:pPr>
    <w:r>
      <w:rPr>
        <w:color w:val="0070C0"/>
      </w:rPr>
      <w:t xml:space="preserve">Page </w: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color w:val="0070C0"/>
      </w:rPr>
      <w:t>10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:rsidR="009C5A32" w:rsidRDefault="00F20F6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9" w:rsidRDefault="00F20F69" w:rsidP="00F20F69">
      <w:pPr>
        <w:spacing w:after="0" w:line="240" w:lineRule="auto"/>
      </w:pPr>
      <w:r>
        <w:separator/>
      </w:r>
    </w:p>
  </w:footnote>
  <w:footnote w:type="continuationSeparator" w:id="0">
    <w:p w:rsidR="00F20F69" w:rsidRDefault="00F20F69" w:rsidP="00F20F69">
      <w:pPr>
        <w:spacing w:after="0" w:line="240" w:lineRule="auto"/>
      </w:pPr>
      <w:r>
        <w:continuationSeparator/>
      </w:r>
    </w:p>
  </w:footnote>
  <w:footnote w:id="1">
    <w:p w:rsidR="00F20F69" w:rsidRDefault="00F20F69" w:rsidP="00F20F69">
      <w:pPr>
        <w:pStyle w:val="FootnoteText"/>
      </w:pPr>
      <w:r>
        <w:rPr>
          <w:rStyle w:val="FootnoteReference"/>
        </w:rPr>
        <w:footnoteRef/>
      </w:r>
      <w:r>
        <w:t xml:space="preserve"> Some students will sit a Statistics GCSE at the end of Year 10.</w:t>
      </w:r>
    </w:p>
  </w:footnote>
  <w:footnote w:id="2">
    <w:p w:rsidR="00F20F69" w:rsidRDefault="00F20F69" w:rsidP="00F20F69">
      <w:pPr>
        <w:pStyle w:val="FootnoteText"/>
      </w:pPr>
      <w:r>
        <w:rPr>
          <w:rStyle w:val="FootnoteReference"/>
        </w:rPr>
        <w:footnoteRef/>
      </w:r>
      <w:r>
        <w:t xml:space="preserve"> Counts as two GCSEs</w:t>
      </w:r>
    </w:p>
  </w:footnote>
  <w:footnote w:id="3">
    <w:p w:rsidR="00F20F69" w:rsidRDefault="00F20F69" w:rsidP="00F20F69">
      <w:pPr>
        <w:pStyle w:val="FootnoteText"/>
      </w:pPr>
      <w:r>
        <w:rPr>
          <w:rStyle w:val="FootnoteReference"/>
        </w:rPr>
        <w:footnoteRef/>
      </w:r>
      <w:r>
        <w:t xml:space="preserve"> Students can opt to select GCSE PE in this section instead of the PE </w:t>
      </w:r>
      <w:proofErr w:type="spellStart"/>
      <w:r>
        <w:t>VCert</w:t>
      </w:r>
      <w:proofErr w:type="spellEnd"/>
      <w:r>
        <w:t>.  See note 1 on page 4 for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Default="00F20F6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Default="00F20F6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2" w:rsidRDefault="00F20F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9"/>
    <w:rsid w:val="0040685F"/>
    <w:rsid w:val="005A0712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4035"/>
  <w15:chartTrackingRefBased/>
  <w15:docId w15:val="{0B6B1897-9ECC-441F-92B7-FA3D7FA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0F6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0F69"/>
    <w:pPr>
      <w:spacing w:after="0" w:line="240" w:lineRule="auto"/>
      <w:ind w:left="334" w:hanging="10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F69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0F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2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ooper@hornchurchhigh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AECD759B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McConnell</dc:creator>
  <cp:keywords/>
  <dc:description/>
  <cp:lastModifiedBy>S McConnell</cp:lastModifiedBy>
  <cp:revision>1</cp:revision>
  <dcterms:created xsi:type="dcterms:W3CDTF">2021-01-23T13:33:00Z</dcterms:created>
  <dcterms:modified xsi:type="dcterms:W3CDTF">2021-01-23T13:34:00Z</dcterms:modified>
</cp:coreProperties>
</file>